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92-2024 i Timr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