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96-2025 i Timr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