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18827-2025 i Timrå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