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som inkom 2025-05-12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6959270, E 606135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15 naturvårdsarter hittats: aspgelélav (VU, T), garnlav (VU, T), ulltickeporing (VU), brunpudrad nållav (NT, T), gammelgransskål (NT, T), harticka (NT, T), lunglav (NT, T), talltita (NT, §4), ullticka (NT, T), veckticka (NT, T), vitgrynig nållav (NT), gulnål (S, T), korallblylav (S, T), rävticka (S, T) och stor aspticka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