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0-2025 i Timrå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