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301-2025 i Timr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