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30187-2025 i Timrå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