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04-2025 i Timr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