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som inkom 2026-03-11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gränsticka (VU, T), rosenticka (NT, T), ullticka (NT, T) och vedtrappmossa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5163" cy="5688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45163"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