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1163-2024 i Timrå kommun</w:t>
      </w:r>
    </w:p>
    <w:p>
      <w:r>
        <w:t>Detta klagomål behandlar höga naturvärden i samrådsanmälan S 1163-2024 i Timrå kommun som inkom 2024-04-12 och omfattar 5,0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S 1163-2024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6959638, E 619116 i SWEREF 99 TM.</w:t>
      </w:r>
    </w:p>
    <w:p>
      <w:r>
        <w:t>I samrådsanmälan finns fynd av 5 naturvårdsarter, varav 3 är rödlistade, 1 är fridlyst, 5 är typiska (T) och 1 är signalart (S): garnlav (VU, T), kolflarnlav (NT, T), lunglav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