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56282-2024 i Timrå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