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22204-2025 i Timrå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