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26664-2026 i Härnösands kommun</w:t>
      </w:r>
    </w:p>
    <w:p>
      <w:r>
        <w:t>Denna tillsynsbegäran behandlar höga naturvärden i avverkningsanmälan A 26664-2026 i Härnösands kommun som inkom 2026-06-11 och omfattar 4,8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26664-2026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6943759, E 649293 i SWEREF 99 TM.</w:t>
      </w:r>
    </w:p>
    <w:p>
      <w:r>
        <w:t>Inom 24 meter från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