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4-2025 i Härnösa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