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klagomål behandlar höga naturvärden i avverkningsanmälan A 8921-2024 i Härnösands kommun som inkom 2024-03-04 och omfattar 3,7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6945259, E 655352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