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1-2024 i Härnösan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