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4-2025 i Härnösand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