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7485-2025 i Härnösand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