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94-2025 i Härnösa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