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01-2023 i Härnös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