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2795-2024 i Härnösands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