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16319-2025 i Sundsvall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