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16 meter från avverkningsanmälan A 44297-2025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