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46599-2025 i Sundsvalls kommun</w:t>
      </w:r>
    </w:p>
    <w:p>
      <w:r>
        <w:t>Detta dokument behandlar höga naturvärden i avverkningsanmälan A 46599-2025 i Sundsvalls kommun. Denna avverkningsanmälan inkom 2025-09-26 09:41:49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lappticka (VU), rostskinn (VU), rynkskinn (VU), garnlav (NT), lunglav (NT), rosenticka (NT), tretåig hackspett (NT, §4), ullticka (NT), stuplav (S), vedticka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6599-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6952380, E 581044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6599-2025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6952380, E 581044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