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klagomål behandlar höga naturvärden i avverkningsanmälan A 29127-2022 i Sundsvalls kommun som inkom 2022-07-08 och omfattar 7,4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