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duvhök (NT, §4), garnlav (NT), lunglav (NT), rosenticka (NT), svart taggsvamp (NT), talltita (NT, §4), tretåig hackspett (NT, §4), ullticka (NT), bollvitmossa (S), dropptaggsvamp (S), grönpyrola (S), rödgul trumpetsvamp (S), stuplav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