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grönfink (EN, §4), kricka (VU, §4), lappuggla (VU, §4), drillsnäppa (NT, §4), gulsparv (NT, §4), Hapalopilus aurantiacus (NT), havsörn (NT, §4), mindre hackspett (NT, §4), smålom (NT, §4), spillkråka (NT, §4), svartvit flugsnappare (NT, §4) och talltita (NT,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