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klagomål behandlar höga naturvärden i avverkningsanmälan A 58186-2022 i Sundsvalls kommun som inkom 2022-12-05 och omfattar 9,3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6965179, E 593183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