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klagomål behandlar höga naturvärden i avverkningsanmälan A 20078-2025 i Sundsvalls kommun som inkom 2025-04-25 och omfattar 6,9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6970489, E 594835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