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klagomål behandlar höga naturvärden i avverkningsanmälan A 59075-2025 i Sundsvalls kommun som inkom 2025-11-27 och omfattar 4,2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6937072, E 599250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