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dokument behandlar höga naturvärden i avverkningsanmälan A 19890-2026 i Sundsvalls kommun som inkom 2026-04-23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6920975, E 595545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