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dokument behandlar höga naturvärden i avverkningsanmälan A 20630-2025 i Sundsvalls kommun som inkom 2025-04-29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6969710, E 596174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