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dokument behandlar höga naturvärden i avverkningsanmälan A 2475-2026 i Sundsvalls kommun som inkom 2026-01-15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6910716, E 589317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