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dokument behandlar höga naturvärden i avverkningsanmälan A 47248-2025 i Sundsvalls kommun som inkom 2025-09-30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6929045, E 622704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