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som inkom 2025-03-20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6898637, E 632807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15 naturvårdsarter hittats: knärot (VU, T, §8), björktrast (NT, §4), kattfotslav (NT, T), orange taggsvamp (NT, T), rödvingetrast (NT, §4), skogsfru (NT, §8), tretåig hackspett (NT, T, §4), ullticka (NT, T), vedtrappmossa (NT, T), spindelblomster (S, T, §8), tvåblad (S, §8), vedticka (S, T), orre (§4), fläcknycklar (§8)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rödvingetrast (NT, §4), skogsfru (NT, §8), tretåig hackspett (NT, T, §4), spindelblomster (S, T, §8), tvåblad (S, §8), orre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