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Detta dokument behandlar höga naturvärden i avverkningsanmälan A 19890-2026 i Sundsvalls kommun som inkom 2026-04-23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6920975, E 595545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