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Detta dokument behandlar höga naturvärden i avverkningsanmälan A 22621-2023 i Sundsvalls kommun som inkom 2023-05-25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6904782, E 573257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(VU, T), lunglav (NT, T), ullticka (NT, T), barkkornlav (S, T), bårdlav (S, T), korallblylav (S, T), skinnlav (S, T), stor aspticka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