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Detta dokument behandlar höga naturvärden i avverkningsanmälan A 47248-2025 i Sundsvalls kommun som inkom 2025-09-30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6929045, E 622704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