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Detta dokument behandlar höga naturvärden i avverkningsanmälan A 48844-2025 i Sundsvalls kommun som inkom 2025-10-07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6972673, E 591554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T), stuplav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