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skogsfru (NT, §8), kattfotslav (S), spindelblomster (S, §8), tvåblad (S, §8),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