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dokument behandlar höga naturvärden i avverkningsanmälan A 27734-2023 i Sundsvalls kommun. Denna avverkningsanmälan inkom 2023-06-21 08:53:03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