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dokument behandlar höga naturvärden i avverkningsanmälan A 19968-2026 i Sundsvalls kommun. Denna avverkningsanmälan inkom 2026-04-24 10:13:04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aspticka (S), vanlig groda (§6),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6787"/>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5486400" cy="7746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6920398, E 598504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vanlig groda (§6),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