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dokument behandlar höga naturvärden i avverkningsanmälan A 20883-2026 i Sundsvalls kommun. Denna avverkningsanmälan inkom 2026-04-30 10:16:05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6968617, E 593473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