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15540-2026 i Sundsvalls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