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klagomål behandlar höga naturvärden i avverkningsanmälan A 51933-2025 i Sundsvalls kommun som inkom 2025-10-22 och omfattar 7,0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6897142, E 599716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