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dokument behandlar höga naturvärden i avverkningsanmälan A 20024-2025 i Sundsvalls kommun. Denna avverkningsanmälan inkom 2025-04-25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