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9 meter från avverkningsanmälan A 13441-2025 i Sundsvalls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