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dokument behandlar höga naturvärden i avverkningsanmälan A 40654-2025 i Sundsvalls kommun. Denna avverkningsanmälan inkom 2025-08-27 15:16:25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6972748, E 591106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