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dokument behandlar höga naturvärden i avverkningsanmälan A 7704-2026 i Sundsvalls kommun. Denna avverkningsanmälan inkom 2026-02-09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