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dokument behandlar höga naturvärden i avverkningsanmälan A 25171-2026 i Sundsvalls kommun som inkom 2026-06-02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T), garnlav (VU, T), knärot (VU, T, §8), lunglav (NT, T), skrovellav (NT, T), ullticka (NT, T), barkkornlav (S, T), gulnål (S, T), skinnlav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6964142, E 602468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